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PMingLiU" w:hAnsi="PMingLiU" w:eastAsia="PMingLiU" w:cs="PMingLiU"/>
          <w:sz w:val="54"/>
          <w:szCs w:val="54"/>
        </w:rPr>
      </w:pPr>
      <w:bookmarkStart w:id="0" w:name="_Toc468194788"/>
      <w:bookmarkStart w:id="1" w:name="_Toc447180122"/>
      <w:r>
        <w:rPr>
          <w:rFonts w:ascii="Tahoma" w:hAnsi="Tahoma" w:eastAsia="Tahoma" w:cs="Tahoma"/>
          <w:color w:val="3CB4E7"/>
          <w:spacing w:val="-14"/>
          <w:position w:val="-5"/>
          <w:sz w:val="62"/>
          <w:szCs w:val="62"/>
        </w:rPr>
        <w:t>14</w:t>
      </w:r>
      <w:r>
        <w:rPr>
          <w:rFonts w:ascii="Tahoma" w:hAnsi="Tahoma" w:eastAsia="Tahoma" w:cs="Tahoma"/>
          <w:color w:val="3CB4E7"/>
          <w:spacing w:val="-86"/>
          <w:position w:val="-5"/>
          <w:sz w:val="62"/>
          <w:szCs w:val="62"/>
        </w:rPr>
        <w:t xml:space="preserve"> </w:t>
      </w:r>
      <w:r>
        <w:rPr>
          <w:rFonts w:ascii="PMingLiU" w:hAnsi="PMingLiU" w:eastAsia="PMingLiU" w:cs="PMingLiU"/>
          <w:color w:val="231F20"/>
          <w:sz w:val="54"/>
          <w:szCs w:val="54"/>
        </w:rPr>
        <w:t>跳</w:t>
      </w:r>
      <w:r>
        <w:rPr>
          <w:rFonts w:ascii="PMingLiU" w:hAnsi="PMingLiU" w:eastAsia="PMingLiU" w:cs="PMingLiU"/>
          <w:color w:val="231F20"/>
          <w:sz w:val="54"/>
          <w:szCs w:val="54"/>
        </w:rPr>
        <w:tab/>
      </w:r>
      <w:r>
        <w:rPr>
          <w:rFonts w:ascii="PMingLiU" w:hAnsi="PMingLiU" w:eastAsia="PMingLiU" w:cs="PMingLiU"/>
          <w:color w:val="231F20"/>
          <w:sz w:val="54"/>
          <w:szCs w:val="54"/>
        </w:rPr>
        <w:t>水</w:t>
      </w:r>
      <w:bookmarkEnd w:id="0"/>
      <w:bookmarkEnd w:id="1"/>
    </w:p>
    <w:p>
      <w:pPr>
        <w:rPr>
          <w:rFonts w:ascii="PMingLiU" w:hAnsi="PMingLiU" w:eastAsia="PMingLiU" w:cs="PMingLiU"/>
          <w:sz w:val="20"/>
          <w:szCs w:val="20"/>
        </w:rPr>
      </w:pPr>
    </w:p>
    <w:p>
      <w:pPr>
        <w:rPr>
          <w:rFonts w:ascii="PMingLiU" w:hAnsi="PMingLiU" w:eastAsia="PMingLiU" w:cs="PMingLiU"/>
          <w:sz w:val="20"/>
          <w:szCs w:val="20"/>
        </w:rPr>
      </w:pPr>
    </w:p>
    <w:p>
      <w:pPr>
        <w:rPr>
          <w:rFonts w:ascii="PMingLiU" w:hAnsi="PMingLiU" w:eastAsia="PMingLiU" w:cs="PMingLiU"/>
          <w:sz w:val="20"/>
          <w:szCs w:val="20"/>
        </w:rPr>
      </w:pPr>
    </w:p>
    <w:p>
      <w:pPr>
        <w:rPr>
          <w:rFonts w:ascii="PMingLiU" w:hAnsi="PMingLiU" w:eastAsia="PMingLiU" w:cs="PMingLiU"/>
          <w:sz w:val="20"/>
          <w:szCs w:val="20"/>
        </w:rPr>
      </w:pPr>
    </w:p>
    <w:p>
      <w:pPr>
        <w:pStyle w:val="6"/>
        <w:spacing w:before="77"/>
        <w:rPr>
          <w:lang w:eastAsia="zh-CN"/>
        </w:rPr>
      </w:pPr>
      <w:r>
        <w:rPr>
          <w:color w:val="3CB4E7"/>
          <w:lang w:eastAsia="zh-CN"/>
        </w:rPr>
        <w:t>一、考核指标与所占分值</w:t>
      </w:r>
    </w:p>
    <w:p>
      <w:pPr>
        <w:spacing w:before="9"/>
        <w:rPr>
          <w:rFonts w:ascii="Arial Unicode MS" w:hAnsi="Arial Unicode MS" w:eastAsia="Arial Unicode MS" w:cs="Arial Unicode MS"/>
          <w:lang w:eastAsia="zh-CN"/>
        </w:rPr>
      </w:pPr>
    </w:p>
    <w:tbl>
      <w:tblPr>
        <w:tblStyle w:val="5"/>
        <w:tblW w:w="8337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1191"/>
        <w:gridCol w:w="1191"/>
        <w:gridCol w:w="1191"/>
        <w:gridCol w:w="1191"/>
        <w:gridCol w:w="1191"/>
        <w:gridCol w:w="119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191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类别</w:t>
            </w:r>
          </w:p>
        </w:tc>
        <w:tc>
          <w:tcPr>
            <w:tcW w:w="7146" w:type="dxa"/>
            <w:gridSpan w:val="6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专项动作与实战能力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1191" w:type="dxa"/>
            <w:vMerge w:val="restart"/>
            <w:tcBorders>
              <w:top w:val="single" w:color="3CB4E7" w:sz="4" w:space="0"/>
              <w:left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考</w:t>
            </w: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核</w:t>
            </w:r>
          </w:p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指</w:t>
            </w: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标</w:t>
            </w:r>
          </w:p>
        </w:tc>
        <w:tc>
          <w:tcPr>
            <w:tcW w:w="3573" w:type="dxa"/>
            <w:gridSpan w:val="3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一米板</w:t>
            </w:r>
          </w:p>
        </w:tc>
        <w:tc>
          <w:tcPr>
            <w:tcW w:w="3573" w:type="dxa"/>
            <w:gridSpan w:val="3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五米台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</w:trPr>
        <w:tc>
          <w:tcPr>
            <w:tcW w:w="1191" w:type="dxa"/>
            <w:vMerge w:val="continue"/>
            <w:tcBorders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401B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103B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301A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301C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103B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612B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191" w:type="dxa"/>
            <w:tcBorders>
              <w:top w:val="nil"/>
              <w:left w:val="nil"/>
              <w:bottom w:val="single" w:color="3CB4E7" w:sz="1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 分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 分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1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 分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 分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1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 分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 分</w:t>
            </w:r>
          </w:p>
        </w:tc>
      </w:tr>
    </w:tbl>
    <w:p>
      <w:pPr>
        <w:spacing w:before="8"/>
        <w:rPr>
          <w:rFonts w:ascii="Arial Unicode MS" w:hAnsi="Arial Unicode MS" w:eastAsia="Arial Unicode MS" w:cs="Arial Unicode MS"/>
          <w:sz w:val="18"/>
          <w:szCs w:val="18"/>
        </w:rPr>
      </w:pPr>
    </w:p>
    <w:p>
      <w:pPr>
        <w:spacing w:line="395" w:lineRule="exact"/>
        <w:ind w:left="500"/>
        <w:rPr>
          <w:rFonts w:ascii="Arial Unicode MS" w:hAnsi="Arial Unicode MS" w:eastAsia="Arial Unicode MS" w:cs="Arial Unicode MS"/>
          <w:sz w:val="15"/>
          <w:szCs w:val="15"/>
          <w:lang w:eastAsia="zh-CN"/>
        </w:rPr>
      </w:pPr>
      <w:r>
        <w:rPr>
          <w:rFonts w:ascii="Arial Unicode MS" w:hAnsi="Arial Unicode MS" w:eastAsia="Arial Unicode MS" w:cs="Arial Unicode MS"/>
          <w:color w:val="3CB4E7"/>
          <w:sz w:val="28"/>
          <w:szCs w:val="28"/>
          <w:lang w:eastAsia="zh-CN"/>
        </w:rPr>
        <w:t>二、考试方法与评分标准</w:t>
      </w:r>
    </w:p>
    <w:p>
      <w:pPr>
        <w:pStyle w:val="8"/>
        <w:rPr>
          <w:lang w:eastAsia="zh-CN"/>
        </w:rPr>
      </w:pPr>
      <w:r>
        <w:rPr>
          <w:color w:val="231F20"/>
          <w:lang w:eastAsia="zh-CN"/>
        </w:rPr>
        <w:t>专项技术与实战能力</w:t>
      </w:r>
    </w:p>
    <w:p>
      <w:pPr>
        <w:pStyle w:val="3"/>
        <w:spacing w:before="41" w:line="300" w:lineRule="auto"/>
        <w:ind w:left="103" w:right="205" w:firstLine="396"/>
        <w:jc w:val="both"/>
        <w:rPr>
          <w:lang w:eastAsia="zh-CN"/>
        </w:rPr>
      </w:pPr>
      <w:r>
        <w:rPr>
          <w:color w:val="231F20"/>
          <w:spacing w:val="4"/>
          <w:lang w:eastAsia="zh-CN"/>
        </w:rPr>
        <w:t>（一）考试方法：考生在一米跳板分别完成</w:t>
      </w:r>
      <w:r>
        <w:rPr>
          <w:color w:val="231F20"/>
          <w:spacing w:val="-4"/>
          <w:lang w:eastAsia="zh-CN"/>
        </w:rPr>
        <w:t xml:space="preserve"> </w:t>
      </w:r>
      <w:r>
        <w:rPr>
          <w:color w:val="231F20"/>
          <w:spacing w:val="3"/>
          <w:lang w:eastAsia="zh-CN"/>
        </w:rPr>
        <w:t>401B（向内翻腾半周屈体，难度系数</w:t>
      </w:r>
      <w:r>
        <w:rPr>
          <w:color w:val="231F20"/>
          <w:spacing w:val="-4"/>
          <w:lang w:eastAsia="zh-CN"/>
        </w:rPr>
        <w:t xml:space="preserve"> </w:t>
      </w:r>
      <w:r>
        <w:rPr>
          <w:color w:val="231F20"/>
          <w:spacing w:val="1"/>
          <w:lang w:eastAsia="zh-CN"/>
        </w:rPr>
        <w:t>1.5，必</w:t>
      </w:r>
      <w:r>
        <w:rPr>
          <w:color w:val="231F20"/>
          <w:spacing w:val="-1"/>
          <w:lang w:eastAsia="zh-CN"/>
        </w:rPr>
        <w:t>须采用立定起跳方式）、103B（向前翻腾一周半屈体，难度系数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spacing w:val="-1"/>
          <w:lang w:eastAsia="zh-CN"/>
        </w:rPr>
        <w:t>1.7，必须采用走板起跳方式）</w:t>
      </w:r>
      <w:r>
        <w:rPr>
          <w:color w:val="231F20"/>
          <w:lang w:eastAsia="zh-CN"/>
        </w:rPr>
        <w:t>和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301A（反身翻腾半周直体，难度系数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1.8，必须采用走板起跳方式）；</w:t>
      </w:r>
    </w:p>
    <w:p>
      <w:pPr>
        <w:pStyle w:val="3"/>
        <w:spacing w:before="17" w:line="300" w:lineRule="auto"/>
        <w:ind w:left="103" w:right="202" w:firstLine="396"/>
        <w:jc w:val="both"/>
        <w:rPr>
          <w:lang w:eastAsia="zh-CN"/>
        </w:rPr>
      </w:pPr>
      <w:r>
        <w:rPr>
          <w:color w:val="231F20"/>
          <w:spacing w:val="4"/>
          <w:lang w:eastAsia="zh-CN"/>
        </w:rPr>
        <w:t>在五米台分别完成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spacing w:val="3"/>
          <w:lang w:eastAsia="zh-CN"/>
        </w:rPr>
        <w:t>301C（反身翻腾半周抱膝，难度系数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spacing w:val="3"/>
          <w:lang w:eastAsia="zh-CN"/>
        </w:rPr>
        <w:t>1.6，必须采用立定起跳方式）、</w:t>
      </w:r>
      <w:r>
        <w:rPr>
          <w:color w:val="231F20"/>
          <w:spacing w:val="22"/>
          <w:lang w:eastAsia="zh-CN"/>
        </w:rPr>
        <w:t xml:space="preserve"> </w:t>
      </w:r>
      <w:r>
        <w:rPr>
          <w:color w:val="231F20"/>
          <w:spacing w:val="2"/>
          <w:lang w:eastAsia="zh-CN"/>
        </w:rPr>
        <w:t>103B（向前翻腾一周半屈体，难度系数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spacing w:val="3"/>
          <w:lang w:eastAsia="zh-CN"/>
        </w:rPr>
        <w:t>1.7，必须采用立定或跑台起跳方式）和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spacing w:val="1"/>
          <w:lang w:eastAsia="zh-CN"/>
        </w:rPr>
        <w:t>612B（臂力向</w:t>
      </w:r>
      <w:r>
        <w:rPr>
          <w:color w:val="231F20"/>
          <w:lang w:eastAsia="zh-CN"/>
        </w:rPr>
        <w:t>前翻腾一周，难度系数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1.7，必须采用臂力起跳方式）。每人测试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1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次，动作的姿态要求必须按国际跳水规则完成。</w:t>
      </w:r>
    </w:p>
    <w:p>
      <w:pPr>
        <w:pStyle w:val="3"/>
        <w:spacing w:before="17"/>
        <w:ind w:left="500"/>
        <w:jc w:val="both"/>
        <w:rPr>
          <w:lang w:eastAsia="zh-CN"/>
        </w:rPr>
      </w:pPr>
      <w:r>
        <w:rPr>
          <w:color w:val="231F20"/>
          <w:spacing w:val="-2"/>
          <w:lang w:eastAsia="zh-CN"/>
        </w:rPr>
        <w:t>（二）评分标准：考评员参照国际跳水规则，独立对考生进行综合评定。采用</w:t>
      </w:r>
      <w:r>
        <w:rPr>
          <w:color w:val="231F20"/>
          <w:spacing w:val="-9"/>
          <w:lang w:eastAsia="zh-CN"/>
        </w:rPr>
        <w:t xml:space="preserve"> </w:t>
      </w:r>
      <w:r>
        <w:rPr>
          <w:color w:val="231F20"/>
          <w:lang w:eastAsia="zh-CN"/>
        </w:rPr>
        <w:t>10</w:t>
      </w:r>
      <w:r>
        <w:rPr>
          <w:color w:val="231F20"/>
          <w:spacing w:val="-9"/>
          <w:lang w:eastAsia="zh-CN"/>
        </w:rPr>
        <w:t xml:space="preserve"> </w:t>
      </w:r>
      <w:r>
        <w:rPr>
          <w:color w:val="231F20"/>
          <w:lang w:eastAsia="zh-CN"/>
        </w:rPr>
        <w:t>分制评分，</w:t>
      </w:r>
    </w:p>
    <w:p>
      <w:pPr>
        <w:pStyle w:val="3"/>
        <w:ind w:left="84" w:right="5856"/>
        <w:jc w:val="both"/>
      </w:pPr>
      <w:r>
        <w:rPr>
          <w:color w:val="231F20"/>
          <w:lang w:eastAsia="zh-CN"/>
        </w:rPr>
        <w:t>分数至多可到小数点后</w:t>
      </w:r>
      <w:r>
        <w:rPr>
          <w:color w:val="231F20"/>
          <w:spacing w:val="-6"/>
          <w:lang w:eastAsia="zh-CN"/>
        </w:rPr>
        <w:t xml:space="preserve"> </w:t>
      </w:r>
      <w:r>
        <w:rPr>
          <w:rFonts w:hint="eastAsia"/>
          <w:color w:val="231F20"/>
          <w:spacing w:val="-6"/>
          <w:lang w:val="en-US" w:eastAsia="zh-CN"/>
        </w:rPr>
        <w:t>1</w:t>
      </w:r>
      <w:r>
        <w:rPr>
          <w:color w:val="231F20"/>
          <w:lang w:eastAsia="zh-CN"/>
        </w:rPr>
        <w:t>位。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宋一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宋三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A00002EF" w:usb1="420020EB" w:usb2="00000000" w:usb3="00000000" w:csb0="2000019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613E5"/>
    <w:rsid w:val="5C5B7C7F"/>
    <w:rsid w:val="7FC613E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before="72"/>
      <w:ind w:left="507"/>
    </w:pPr>
    <w:rPr>
      <w:rFonts w:ascii="方正宋一简体" w:hAnsi="方正宋一简体" w:eastAsia="方正宋一简体"/>
      <w:sz w:val="20"/>
      <w:szCs w:val="20"/>
    </w:rPr>
  </w:style>
  <w:style w:type="paragraph" w:customStyle="1" w:styleId="6">
    <w:name w:val="标题 31"/>
    <w:basedOn w:val="1"/>
    <w:qFormat/>
    <w:uiPriority w:val="1"/>
    <w:pPr>
      <w:ind w:left="500"/>
      <w:outlineLvl w:val="3"/>
    </w:pPr>
    <w:rPr>
      <w:rFonts w:ascii="Arial Unicode MS" w:hAnsi="Arial Unicode MS" w:eastAsia="Arial Unicode MS"/>
      <w:sz w:val="28"/>
      <w:szCs w:val="28"/>
    </w:rPr>
  </w:style>
  <w:style w:type="paragraph" w:customStyle="1" w:styleId="7">
    <w:name w:val="Table Paragraph"/>
    <w:basedOn w:val="1"/>
    <w:qFormat/>
    <w:uiPriority w:val="1"/>
  </w:style>
  <w:style w:type="paragraph" w:customStyle="1" w:styleId="8">
    <w:name w:val="标题 41"/>
    <w:basedOn w:val="1"/>
    <w:qFormat/>
    <w:uiPriority w:val="1"/>
    <w:pPr>
      <w:ind w:left="444"/>
      <w:outlineLvl w:val="4"/>
    </w:pPr>
    <w:rPr>
      <w:rFonts w:ascii="Arial Unicode MS" w:hAnsi="Arial Unicode MS" w:eastAsia="Arial Unicode M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2017-03-22T08:46:00Z</dcterms:created>
  <dc:creator>Administrator</dc:creator>
  <cp:lastModifiedBy>Administrator</cp:lastModifiedBy>
  <dcterms:modified xsi:type="dcterms:W3CDTF">2017-03-22T08:47:29Z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